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DC4C" w14:textId="72F73DA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AFA33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8D8183" w14:textId="6BA1A3D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86A7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EAE2EE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4ACD4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B209D1" w14:textId="12AEEB04" w:rsidR="007F4679" w:rsidRPr="00EA5B2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A5B26">
        <w:rPr>
          <w:rFonts w:asciiTheme="minorHAnsi" w:hAnsiTheme="minorHAnsi" w:cs="Arial"/>
          <w:b/>
          <w:iCs/>
          <w:lang w:val="en-ZA"/>
        </w:rPr>
        <w:t>(INVESTEC BANK LIMITED –</w:t>
      </w:r>
      <w:r w:rsidR="00EA5B26">
        <w:rPr>
          <w:rFonts w:asciiTheme="minorHAnsi" w:hAnsiTheme="minorHAnsi" w:cs="Arial"/>
          <w:b/>
          <w:iCs/>
          <w:lang w:val="en-ZA"/>
        </w:rPr>
        <w:t xml:space="preserve"> </w:t>
      </w:r>
      <w:r w:rsidRPr="00EA5B26">
        <w:rPr>
          <w:rFonts w:asciiTheme="minorHAnsi" w:hAnsiTheme="minorHAnsi" w:cs="Arial"/>
          <w:b/>
          <w:iCs/>
          <w:lang w:val="en-ZA"/>
        </w:rPr>
        <w:t>“IVC202”)</w:t>
      </w:r>
    </w:p>
    <w:p w14:paraId="0C2F556B" w14:textId="77777777" w:rsidR="007F4679" w:rsidRPr="00EA5B2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EECB0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2BD0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F1356C" w14:textId="2F0DCD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9B290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81E59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52530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E475C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B66B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IVC202</w:t>
      </w:r>
    </w:p>
    <w:p w14:paraId="3B463A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104CAFFD" w14:textId="70F6B2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083AE0" w14:textId="569A893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7.39%</w:t>
      </w:r>
      <w:r w:rsidR="00C86A75">
        <w:rPr>
          <w:rFonts w:asciiTheme="minorHAnsi" w:hAnsiTheme="minorHAnsi" w:cs="Arial"/>
          <w:lang w:val="en-ZA"/>
        </w:rPr>
        <w:t xml:space="preserve"> </w:t>
      </w:r>
      <w:r w:rsidR="00C86A75" w:rsidRPr="00C86A75">
        <w:rPr>
          <w:rFonts w:asciiTheme="minorHAnsi" w:hAnsiTheme="minorHAnsi" w:cs="Arial"/>
          <w:sz w:val="18"/>
          <w:szCs w:val="18"/>
          <w:lang w:val="en-ZA"/>
        </w:rPr>
        <w:t>to and excl. 31 Aug 2022 (11.90% from &amp; excl. 31 Aug 2022)</w:t>
      </w:r>
    </w:p>
    <w:p w14:paraId="7BC7858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05A8A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14:paraId="1C786200" w14:textId="7108C4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A31668">
        <w:rPr>
          <w:rFonts w:asciiTheme="minorHAnsi" w:hAnsiTheme="minorHAnsi" w:cs="Arial"/>
          <w:lang w:val="en-ZA"/>
        </w:rPr>
        <w:t xml:space="preserve">28 </w:t>
      </w:r>
      <w:r w:rsidR="00A31668" w:rsidRPr="00A31668">
        <w:rPr>
          <w:rFonts w:asciiTheme="minorHAnsi" w:hAnsiTheme="minorHAnsi" w:cs="Arial"/>
          <w:lang w:val="en-ZA"/>
        </w:rPr>
        <w:t>Februa</w:t>
      </w:r>
      <w:r w:rsidR="00A31668">
        <w:rPr>
          <w:rFonts w:asciiTheme="minorHAnsi" w:hAnsiTheme="minorHAnsi" w:cs="Arial"/>
          <w:lang w:val="en-ZA"/>
        </w:rPr>
        <w:t>ry</w:t>
      </w:r>
      <w:r w:rsidRPr="00A31668">
        <w:rPr>
          <w:rFonts w:asciiTheme="minorHAnsi" w:hAnsiTheme="minorHAnsi" w:cs="Arial"/>
          <w:lang w:val="en-ZA"/>
        </w:rPr>
        <w:t xml:space="preserve"> 2031</w:t>
      </w:r>
    </w:p>
    <w:p w14:paraId="51544C0D" w14:textId="3E69B2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5B2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22 August</w:t>
      </w:r>
      <w:r w:rsidR="00EA5B26">
        <w:rPr>
          <w:rFonts w:asciiTheme="minorHAnsi" w:hAnsiTheme="minorHAnsi" w:cs="Arial"/>
          <w:lang w:val="en-ZA"/>
        </w:rPr>
        <w:t xml:space="preserve"> (per aps)</w:t>
      </w:r>
    </w:p>
    <w:p w14:paraId="29F67573" w14:textId="4A1FC96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  <w:r w:rsidR="00EA5B26">
        <w:rPr>
          <w:rFonts w:asciiTheme="minorHAnsi" w:hAnsiTheme="minorHAnsi" w:cs="Arial"/>
          <w:lang w:val="en-ZA"/>
        </w:rPr>
        <w:t xml:space="preserve"> (per aps)</w:t>
      </w:r>
    </w:p>
    <w:p w14:paraId="6F0497BD" w14:textId="22E622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21 August</w:t>
      </w:r>
      <w:r w:rsidR="00EA5B26">
        <w:rPr>
          <w:rFonts w:asciiTheme="minorHAnsi" w:hAnsiTheme="minorHAnsi" w:cs="Arial"/>
          <w:lang w:val="en-ZA"/>
        </w:rPr>
        <w:t xml:space="preserve"> (per aps)</w:t>
      </w:r>
    </w:p>
    <w:p w14:paraId="1E3E1B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4FA3A9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4A52F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601FE0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2294375D" w14:textId="489FB8A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2022</w:t>
      </w:r>
      <w:r w:rsidR="00E72476">
        <w:rPr>
          <w:rFonts w:asciiTheme="minorHAnsi" w:hAnsiTheme="minorHAnsi" w:cs="Arial"/>
          <w:lang w:val="en-ZA"/>
        </w:rPr>
        <w:t>; 31 Aug 2023; 31 Aug 2024; 31 Aug 2025; 31 Aug 2026 &amp; each quarter thereafter up to/included 30 Nov 2030 per APS</w:t>
      </w:r>
    </w:p>
    <w:p w14:paraId="2B1CAF1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ZAG000180167</w:t>
      </w:r>
    </w:p>
    <w:p w14:paraId="067704EB" w14:textId="2D07DFC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EA5B26">
        <w:rPr>
          <w:rFonts w:asciiTheme="minorHAnsi" w:hAnsiTheme="minorHAnsi"/>
          <w:lang w:val="en-ZA"/>
        </w:rPr>
        <w:t xml:space="preserve"> Unsecured</w:t>
      </w:r>
    </w:p>
    <w:p w14:paraId="017E7AFC" w14:textId="419DBC3C" w:rsidR="007F4679" w:rsidRDefault="00386EFA" w:rsidP="00044D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41E4888" w14:textId="2C93CB39" w:rsidR="00044DFF" w:rsidRDefault="00044DFF" w:rsidP="00044D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CE82605" w14:textId="13D1B204" w:rsidR="00044DFF" w:rsidRDefault="00044DFF" w:rsidP="00044D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F5EB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https://clientportal.jse.co.za/Content/JSEPricingSupplementsItems/IVC202%20PricingSupplement2309.pdf</w:t>
        </w:r>
      </w:hyperlink>
    </w:p>
    <w:p w14:paraId="243B7E77" w14:textId="77777777" w:rsidR="00044DFF" w:rsidRPr="00F64748" w:rsidRDefault="00044DFF" w:rsidP="00044D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C40CF8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7956C11" w14:textId="77777777" w:rsidR="00EA5B26" w:rsidRDefault="00EA5B26" w:rsidP="00EA5B26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3C83D8B0" w14:textId="33178796" w:rsidR="007F4679" w:rsidRPr="00F64748" w:rsidRDefault="00EA5B26" w:rsidP="00C86A75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91CA65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9180" w14:textId="77777777" w:rsidR="00465BD2" w:rsidRDefault="00465BD2">
      <w:r>
        <w:separator/>
      </w:r>
    </w:p>
  </w:endnote>
  <w:endnote w:type="continuationSeparator" w:id="0">
    <w:p w14:paraId="6BDB8C9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AD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5EF5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F0C4E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BD6C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C1C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1225E49" w14:textId="77777777">
      <w:tc>
        <w:tcPr>
          <w:tcW w:w="1335" w:type="dxa"/>
        </w:tcPr>
        <w:p w14:paraId="116A19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59A4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0E29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5DF2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87C77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24C0" w14:textId="77777777" w:rsidR="00465BD2" w:rsidRDefault="00465BD2">
      <w:r>
        <w:separator/>
      </w:r>
    </w:p>
  </w:footnote>
  <w:footnote w:type="continuationSeparator" w:id="0">
    <w:p w14:paraId="71093D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306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B1AEB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0D91" w14:textId="77777777" w:rsidR="001D1A44" w:rsidRDefault="00044D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66FAE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7602C4" w14:textId="77777777" w:rsidR="001D1A44" w:rsidRDefault="001D1A44" w:rsidP="00EF6146">
                <w:pPr>
                  <w:jc w:val="right"/>
                </w:pPr>
              </w:p>
              <w:p w14:paraId="0354C9D7" w14:textId="77777777" w:rsidR="001D1A44" w:rsidRDefault="001D1A44" w:rsidP="00EF6146">
                <w:pPr>
                  <w:jc w:val="right"/>
                </w:pPr>
              </w:p>
              <w:p w14:paraId="66CFDCCC" w14:textId="77777777" w:rsidR="001D1A44" w:rsidRDefault="001D1A44" w:rsidP="00EF6146">
                <w:pPr>
                  <w:jc w:val="right"/>
                </w:pPr>
              </w:p>
              <w:p w14:paraId="4F5677F2" w14:textId="77777777" w:rsidR="001D1A44" w:rsidRDefault="001D1A44" w:rsidP="00EF6146">
                <w:pPr>
                  <w:jc w:val="right"/>
                </w:pPr>
              </w:p>
              <w:p w14:paraId="434456BB" w14:textId="77777777" w:rsidR="001D1A44" w:rsidRDefault="001D1A44" w:rsidP="00EF6146">
                <w:pPr>
                  <w:jc w:val="right"/>
                </w:pPr>
              </w:p>
              <w:p w14:paraId="2FC01947" w14:textId="77777777" w:rsidR="001D1A44" w:rsidRDefault="001D1A44" w:rsidP="00EF6146">
                <w:pPr>
                  <w:jc w:val="right"/>
                </w:pPr>
              </w:p>
              <w:p w14:paraId="77968E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7FB4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E049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C6539E" wp14:editId="1F82A9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37AD1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1E4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92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3A07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3C7D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7BA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8BCB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533D97" w14:textId="77777777">
      <w:trPr>
        <w:trHeight w:hRule="exact" w:val="2342"/>
        <w:jc w:val="right"/>
      </w:trPr>
      <w:tc>
        <w:tcPr>
          <w:tcW w:w="9752" w:type="dxa"/>
        </w:tcPr>
        <w:p w14:paraId="210CC0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16E81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66309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FC1" w14:textId="77777777" w:rsidR="001D1A44" w:rsidRDefault="00044D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B324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141784" w14:textId="77777777" w:rsidR="001D1A44" w:rsidRDefault="001D1A44" w:rsidP="00BD2E91">
                <w:pPr>
                  <w:jc w:val="right"/>
                </w:pPr>
              </w:p>
              <w:p w14:paraId="15D708A2" w14:textId="77777777" w:rsidR="001D1A44" w:rsidRDefault="001D1A44" w:rsidP="00BD2E91">
                <w:pPr>
                  <w:jc w:val="right"/>
                </w:pPr>
              </w:p>
              <w:p w14:paraId="7572F4FB" w14:textId="77777777" w:rsidR="001D1A44" w:rsidRDefault="001D1A44" w:rsidP="00BD2E91">
                <w:pPr>
                  <w:jc w:val="right"/>
                </w:pPr>
              </w:p>
              <w:p w14:paraId="562D41FC" w14:textId="77777777" w:rsidR="001D1A44" w:rsidRDefault="001D1A44" w:rsidP="00BD2E91">
                <w:pPr>
                  <w:jc w:val="right"/>
                </w:pPr>
              </w:p>
              <w:p w14:paraId="214943AE" w14:textId="77777777" w:rsidR="001D1A44" w:rsidRDefault="001D1A44" w:rsidP="00BD2E91">
                <w:pPr>
                  <w:jc w:val="right"/>
                </w:pPr>
              </w:p>
              <w:p w14:paraId="12B6299A" w14:textId="77777777" w:rsidR="001D1A44" w:rsidRDefault="001D1A44" w:rsidP="00BD2E91">
                <w:pPr>
                  <w:jc w:val="right"/>
                </w:pPr>
              </w:p>
              <w:p w14:paraId="7166C60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6320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C890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BF5333" wp14:editId="30E7D0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DA1F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2AE27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E44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10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F1AC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BC7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28D2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122441" w14:textId="77777777">
      <w:trPr>
        <w:trHeight w:hRule="exact" w:val="2342"/>
        <w:jc w:val="right"/>
      </w:trPr>
      <w:tc>
        <w:tcPr>
          <w:tcW w:w="9752" w:type="dxa"/>
        </w:tcPr>
        <w:p w14:paraId="403F224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005A92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3636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8BA355" wp14:editId="0305B8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E1FC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9A7E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F6DF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DFF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668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A75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476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5B26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6F2578"/>
  <w15:docId w15:val="{BC3B7477-E127-4D4D-B54A-91414BBE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44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2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8D385-BB05-4094-BBFF-B90423864EFC}"/>
</file>

<file path=customXml/itemProps3.xml><?xml version="1.0" encoding="utf-8"?>
<ds:datastoreItem xmlns:ds="http://schemas.openxmlformats.org/officeDocument/2006/customXml" ds:itemID="{885254D3-618E-406F-B228-AB35F0F87FEC}"/>
</file>

<file path=customXml/itemProps4.xml><?xml version="1.0" encoding="utf-8"?>
<ds:datastoreItem xmlns:ds="http://schemas.openxmlformats.org/officeDocument/2006/customXml" ds:itemID="{E06F879F-4E3E-4B52-B5FA-2407CF350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2021-09-22T09:05:00Z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2021-09-20T12:39:22Z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6c69ed3b-0ea5-43d3-ae7f-5065e596da78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